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9F" w:rsidRPr="000C6153" w:rsidRDefault="000F6F9F" w:rsidP="000F6F9F">
      <w:pPr>
        <w:ind w:firstLine="708"/>
        <w:jc w:val="both"/>
        <w:rPr>
          <w:color w:val="000000"/>
          <w:sz w:val="28"/>
          <w:szCs w:val="28"/>
        </w:rPr>
      </w:pPr>
      <w:r w:rsidRPr="000F6F9F">
        <w:rPr>
          <w:b/>
          <w:color w:val="000000"/>
          <w:sz w:val="28"/>
          <w:szCs w:val="28"/>
        </w:rPr>
        <w:t>Высшим органом самоуправления Школы является Общее собр</w:t>
      </w:r>
      <w:r w:rsidRPr="000F6F9F">
        <w:rPr>
          <w:b/>
          <w:color w:val="000000"/>
          <w:sz w:val="28"/>
          <w:szCs w:val="28"/>
        </w:rPr>
        <w:t>а</w:t>
      </w:r>
      <w:r w:rsidRPr="000F6F9F">
        <w:rPr>
          <w:b/>
          <w:color w:val="000000"/>
          <w:sz w:val="28"/>
          <w:szCs w:val="28"/>
        </w:rPr>
        <w:t>ние</w:t>
      </w:r>
      <w:r w:rsidRPr="000C6153">
        <w:rPr>
          <w:color w:val="000000"/>
          <w:sz w:val="28"/>
          <w:szCs w:val="28"/>
        </w:rPr>
        <w:t>.</w:t>
      </w:r>
    </w:p>
    <w:p w:rsidR="000F6F9F" w:rsidRPr="000C6153" w:rsidRDefault="000F6F9F" w:rsidP="000F6F9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C6153">
        <w:rPr>
          <w:color w:val="000000"/>
          <w:sz w:val="28"/>
          <w:szCs w:val="28"/>
        </w:rPr>
        <w:t xml:space="preserve"> К компетенции Общего собрания относится:</w:t>
      </w:r>
    </w:p>
    <w:p w:rsidR="000F6F9F" w:rsidRPr="000C6153" w:rsidRDefault="000F6F9F" w:rsidP="000F6F9F">
      <w:pPr>
        <w:ind w:firstLine="708"/>
        <w:jc w:val="both"/>
        <w:rPr>
          <w:color w:val="000000"/>
          <w:sz w:val="28"/>
          <w:szCs w:val="28"/>
        </w:rPr>
      </w:pPr>
      <w:r w:rsidRPr="000C6153">
        <w:rPr>
          <w:color w:val="000000"/>
          <w:sz w:val="28"/>
          <w:szCs w:val="28"/>
        </w:rPr>
        <w:t>- формирование Управляющего совета;</w:t>
      </w:r>
    </w:p>
    <w:p w:rsidR="000F6F9F" w:rsidRPr="000C6153" w:rsidRDefault="000F6F9F" w:rsidP="000F6F9F">
      <w:pPr>
        <w:ind w:firstLine="708"/>
        <w:jc w:val="both"/>
        <w:rPr>
          <w:color w:val="000000"/>
          <w:sz w:val="28"/>
          <w:szCs w:val="28"/>
        </w:rPr>
      </w:pPr>
      <w:r w:rsidRPr="000C6153">
        <w:rPr>
          <w:color w:val="000000"/>
          <w:sz w:val="28"/>
          <w:szCs w:val="28"/>
        </w:rPr>
        <w:t>- решение вопроса о необходимости заключения с администрацией Шк</w:t>
      </w:r>
      <w:r w:rsidRPr="000C6153">
        <w:rPr>
          <w:color w:val="000000"/>
          <w:sz w:val="28"/>
          <w:szCs w:val="28"/>
        </w:rPr>
        <w:t>о</w:t>
      </w:r>
      <w:r w:rsidRPr="000C6153">
        <w:rPr>
          <w:color w:val="000000"/>
          <w:sz w:val="28"/>
          <w:szCs w:val="28"/>
        </w:rPr>
        <w:t>лы коллективного договора, рассмотрение и утверждение его проекта;</w:t>
      </w:r>
    </w:p>
    <w:p w:rsidR="000F6F9F" w:rsidRPr="000C6153" w:rsidRDefault="000F6F9F" w:rsidP="000F6F9F">
      <w:pPr>
        <w:ind w:firstLine="708"/>
        <w:jc w:val="both"/>
        <w:rPr>
          <w:color w:val="000000"/>
          <w:sz w:val="28"/>
          <w:szCs w:val="28"/>
        </w:rPr>
      </w:pPr>
      <w:r w:rsidRPr="000C6153">
        <w:rPr>
          <w:color w:val="000000"/>
          <w:sz w:val="28"/>
          <w:szCs w:val="28"/>
        </w:rPr>
        <w:t>- определяет меры и порядок социальной поддержки работников Школы;</w:t>
      </w:r>
    </w:p>
    <w:p w:rsidR="000F6F9F" w:rsidRPr="000C6153" w:rsidRDefault="000F6F9F" w:rsidP="000F6F9F">
      <w:pPr>
        <w:ind w:firstLine="708"/>
        <w:jc w:val="both"/>
        <w:rPr>
          <w:color w:val="000000"/>
          <w:sz w:val="28"/>
          <w:szCs w:val="28"/>
        </w:rPr>
      </w:pPr>
      <w:r w:rsidRPr="000C6153">
        <w:rPr>
          <w:color w:val="000000"/>
          <w:sz w:val="28"/>
          <w:szCs w:val="28"/>
        </w:rPr>
        <w:t>- рассматривает и утверждает вопросы самоуправления трудового ко</w:t>
      </w:r>
      <w:r w:rsidRPr="000C6153">
        <w:rPr>
          <w:color w:val="000000"/>
          <w:sz w:val="28"/>
          <w:szCs w:val="28"/>
        </w:rPr>
        <w:t>л</w:t>
      </w:r>
      <w:r w:rsidRPr="000C6153">
        <w:rPr>
          <w:color w:val="000000"/>
          <w:sz w:val="28"/>
          <w:szCs w:val="28"/>
        </w:rPr>
        <w:t>лектива в соответствии с законодательством Российской Федерации.</w:t>
      </w:r>
    </w:p>
    <w:p w:rsidR="000F6F9F" w:rsidRPr="000C6153" w:rsidRDefault="000F6F9F" w:rsidP="000F6F9F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C6153">
        <w:rPr>
          <w:rFonts w:ascii="Times New Roman CYR" w:hAnsi="Times New Roman CYR" w:cs="Times New Roman CYR"/>
          <w:color w:val="000000"/>
          <w:sz w:val="28"/>
          <w:szCs w:val="28"/>
        </w:rPr>
        <w:t>Споры, возникающие при заключении и исполнении  коллективного тр</w:t>
      </w:r>
      <w:r w:rsidRPr="000C6153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0C6153">
        <w:rPr>
          <w:rFonts w:ascii="Times New Roman CYR" w:hAnsi="Times New Roman CYR" w:cs="Times New Roman CYR"/>
          <w:color w:val="000000"/>
          <w:sz w:val="28"/>
          <w:szCs w:val="28"/>
        </w:rPr>
        <w:t>дового договора, разрешаются в порядке, установленном законодательством Российской Федерации.</w:t>
      </w:r>
    </w:p>
    <w:p w:rsidR="000F6F9F" w:rsidRPr="000C6153" w:rsidRDefault="000F6F9F" w:rsidP="000F6F9F">
      <w:pPr>
        <w:ind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C6153">
        <w:rPr>
          <w:rFonts w:ascii="Times New Roman CYR" w:hAnsi="Times New Roman CYR" w:cs="Times New Roman CYR"/>
          <w:color w:val="000000"/>
          <w:sz w:val="28"/>
          <w:szCs w:val="28"/>
        </w:rPr>
        <w:t>Решения на общем собрании принимаются простым большинством гол</w:t>
      </w:r>
      <w:r w:rsidRPr="000C6153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0C6153">
        <w:rPr>
          <w:rFonts w:ascii="Times New Roman CYR" w:hAnsi="Times New Roman CYR" w:cs="Times New Roman CYR"/>
          <w:color w:val="000000"/>
          <w:sz w:val="28"/>
          <w:szCs w:val="28"/>
        </w:rPr>
        <w:t>сов.</w:t>
      </w:r>
    </w:p>
    <w:p w:rsidR="000F6F9F" w:rsidRPr="000C6153" w:rsidRDefault="000F6F9F" w:rsidP="000F6F9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0C6153">
        <w:rPr>
          <w:color w:val="000000"/>
          <w:sz w:val="28"/>
          <w:szCs w:val="28"/>
        </w:rPr>
        <w:t xml:space="preserve"> Общее собрание проводится не реже одного раза в год. При необходимости Общее с</w:t>
      </w:r>
      <w:r w:rsidRPr="000C6153">
        <w:rPr>
          <w:color w:val="000000"/>
          <w:sz w:val="28"/>
          <w:szCs w:val="28"/>
        </w:rPr>
        <w:t>о</w:t>
      </w:r>
      <w:r w:rsidRPr="000C6153">
        <w:rPr>
          <w:color w:val="000000"/>
          <w:sz w:val="28"/>
          <w:szCs w:val="28"/>
        </w:rPr>
        <w:t>брание собирается во внеочередном порядке.</w:t>
      </w:r>
    </w:p>
    <w:p w:rsidR="000F6F9F" w:rsidRPr="000C6153" w:rsidRDefault="000F6F9F" w:rsidP="000F6F9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C6153">
        <w:rPr>
          <w:color w:val="000000"/>
          <w:sz w:val="28"/>
          <w:szCs w:val="28"/>
        </w:rPr>
        <w:t>. В работе Общего собрания принимают участие все работники Шк</w:t>
      </w:r>
      <w:r w:rsidRPr="000C6153">
        <w:rPr>
          <w:color w:val="000000"/>
          <w:sz w:val="28"/>
          <w:szCs w:val="28"/>
        </w:rPr>
        <w:t>о</w:t>
      </w:r>
      <w:r w:rsidRPr="000C6153">
        <w:rPr>
          <w:color w:val="000000"/>
          <w:sz w:val="28"/>
          <w:szCs w:val="28"/>
        </w:rPr>
        <w:t>лы с правом решающего голоса.</w:t>
      </w:r>
    </w:p>
    <w:p w:rsidR="000F6F9F" w:rsidRPr="000C6153" w:rsidRDefault="000F6F9F" w:rsidP="000F6F9F">
      <w:pPr>
        <w:ind w:firstLine="708"/>
        <w:jc w:val="both"/>
        <w:rPr>
          <w:color w:val="000000"/>
          <w:sz w:val="28"/>
          <w:szCs w:val="28"/>
        </w:rPr>
      </w:pPr>
      <w:r w:rsidRPr="000C6153">
        <w:rPr>
          <w:color w:val="000000"/>
          <w:sz w:val="28"/>
          <w:szCs w:val="28"/>
        </w:rPr>
        <w:t>Кроме того, по специальному приглашению Школы в работе Общего с</w:t>
      </w:r>
      <w:r w:rsidRPr="000C6153">
        <w:rPr>
          <w:color w:val="000000"/>
          <w:sz w:val="28"/>
          <w:szCs w:val="28"/>
        </w:rPr>
        <w:t>о</w:t>
      </w:r>
      <w:r w:rsidRPr="000C6153">
        <w:rPr>
          <w:color w:val="000000"/>
          <w:sz w:val="28"/>
          <w:szCs w:val="28"/>
        </w:rPr>
        <w:t>брания могут принимать участие представители Учредителя и других орган</w:t>
      </w:r>
      <w:r w:rsidRPr="000C6153">
        <w:rPr>
          <w:color w:val="000000"/>
          <w:sz w:val="28"/>
          <w:szCs w:val="28"/>
        </w:rPr>
        <w:t>и</w:t>
      </w:r>
      <w:r w:rsidRPr="000C6153">
        <w:rPr>
          <w:color w:val="000000"/>
          <w:sz w:val="28"/>
          <w:szCs w:val="28"/>
        </w:rPr>
        <w:t>заций, в том числе, коммерческих, с правом совещательного голоса.</w:t>
      </w:r>
    </w:p>
    <w:p w:rsidR="000F6F9F" w:rsidRPr="000C6153" w:rsidRDefault="000F6F9F" w:rsidP="000F6F9F">
      <w:pPr>
        <w:ind w:firstLine="708"/>
        <w:jc w:val="both"/>
        <w:rPr>
          <w:color w:val="000000"/>
          <w:sz w:val="28"/>
          <w:szCs w:val="28"/>
        </w:rPr>
      </w:pPr>
      <w:r w:rsidRPr="000C6153">
        <w:rPr>
          <w:color w:val="000000"/>
          <w:sz w:val="28"/>
          <w:szCs w:val="28"/>
        </w:rPr>
        <w:t>Представители обучающихся избираются на классном собрании, предст</w:t>
      </w:r>
      <w:r w:rsidRPr="000C6153">
        <w:rPr>
          <w:color w:val="000000"/>
          <w:sz w:val="28"/>
          <w:szCs w:val="28"/>
        </w:rPr>
        <w:t>а</w:t>
      </w:r>
      <w:r w:rsidRPr="000C6153">
        <w:rPr>
          <w:color w:val="000000"/>
          <w:sz w:val="28"/>
          <w:szCs w:val="28"/>
        </w:rPr>
        <w:t>вители родителей (законных представителей) обучающихся избираются на классном родительском собрании.</w:t>
      </w:r>
    </w:p>
    <w:p w:rsidR="000F6F9F" w:rsidRPr="000C6153" w:rsidRDefault="000F6F9F" w:rsidP="000F6F9F">
      <w:pPr>
        <w:ind w:firstLine="708"/>
        <w:jc w:val="both"/>
        <w:rPr>
          <w:color w:val="000000"/>
          <w:sz w:val="28"/>
          <w:szCs w:val="28"/>
        </w:rPr>
      </w:pPr>
      <w:r w:rsidRPr="000C6153">
        <w:rPr>
          <w:color w:val="000000"/>
          <w:sz w:val="28"/>
          <w:szCs w:val="28"/>
        </w:rPr>
        <w:t>Общее собрание является правомочным при условии, что на нем прису</w:t>
      </w:r>
      <w:r w:rsidRPr="000C6153">
        <w:rPr>
          <w:color w:val="000000"/>
          <w:sz w:val="28"/>
          <w:szCs w:val="28"/>
        </w:rPr>
        <w:t>т</w:t>
      </w:r>
      <w:r w:rsidRPr="000C6153">
        <w:rPr>
          <w:color w:val="000000"/>
          <w:sz w:val="28"/>
          <w:szCs w:val="28"/>
        </w:rPr>
        <w:t>ствуют не менее 2/3 работников Школы.</w:t>
      </w:r>
    </w:p>
    <w:p w:rsidR="000F6F9F" w:rsidRPr="000C6153" w:rsidRDefault="000F6F9F" w:rsidP="000F6F9F">
      <w:pPr>
        <w:ind w:firstLine="708"/>
        <w:jc w:val="both"/>
        <w:rPr>
          <w:color w:val="000000"/>
          <w:sz w:val="28"/>
          <w:szCs w:val="28"/>
        </w:rPr>
      </w:pPr>
      <w:r w:rsidRPr="000C6153">
        <w:rPr>
          <w:color w:val="000000"/>
          <w:sz w:val="28"/>
          <w:szCs w:val="28"/>
        </w:rPr>
        <w:t>Решение Общего собрания считается принятым, если за него проголос</w:t>
      </w:r>
      <w:r w:rsidRPr="000C6153">
        <w:rPr>
          <w:color w:val="000000"/>
          <w:sz w:val="28"/>
          <w:szCs w:val="28"/>
        </w:rPr>
        <w:t>о</w:t>
      </w:r>
      <w:r w:rsidRPr="000C6153">
        <w:rPr>
          <w:color w:val="000000"/>
          <w:sz w:val="28"/>
          <w:szCs w:val="28"/>
        </w:rPr>
        <w:t>вало более половины присутствующих членов с правом решающего гол</w:t>
      </w:r>
      <w:r w:rsidRPr="000C6153">
        <w:rPr>
          <w:color w:val="000000"/>
          <w:sz w:val="28"/>
          <w:szCs w:val="28"/>
        </w:rPr>
        <w:t>о</w:t>
      </w:r>
      <w:r w:rsidRPr="000C6153">
        <w:rPr>
          <w:color w:val="000000"/>
          <w:sz w:val="28"/>
          <w:szCs w:val="28"/>
        </w:rPr>
        <w:t>са.</w:t>
      </w:r>
    </w:p>
    <w:p w:rsidR="000F6F9F" w:rsidRPr="000C6153" w:rsidRDefault="000F6F9F" w:rsidP="000F6F9F">
      <w:pPr>
        <w:ind w:firstLine="708"/>
        <w:jc w:val="both"/>
        <w:rPr>
          <w:color w:val="000000"/>
          <w:sz w:val="28"/>
          <w:szCs w:val="28"/>
        </w:rPr>
      </w:pPr>
      <w:r w:rsidRPr="000C6153">
        <w:rPr>
          <w:color w:val="000000"/>
          <w:sz w:val="28"/>
          <w:szCs w:val="28"/>
        </w:rPr>
        <w:t>Решение Общего собрания является обязательным.</w:t>
      </w:r>
    </w:p>
    <w:p w:rsidR="000F6F9F" w:rsidRPr="000C6153" w:rsidRDefault="000F6F9F" w:rsidP="000F6F9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C6153">
        <w:rPr>
          <w:color w:val="000000"/>
          <w:sz w:val="28"/>
          <w:szCs w:val="28"/>
        </w:rPr>
        <w:t>. Для организации работы Общего собрания на его заседании бол</w:t>
      </w:r>
      <w:r w:rsidRPr="000C6153">
        <w:rPr>
          <w:color w:val="000000"/>
          <w:sz w:val="28"/>
          <w:szCs w:val="28"/>
        </w:rPr>
        <w:t>ь</w:t>
      </w:r>
      <w:r w:rsidRPr="000C6153">
        <w:rPr>
          <w:color w:val="000000"/>
          <w:sz w:val="28"/>
          <w:szCs w:val="28"/>
        </w:rPr>
        <w:t>шинством голосов при открытом голосовании избирается председатель и секр</w:t>
      </w:r>
      <w:r w:rsidRPr="000C6153">
        <w:rPr>
          <w:color w:val="000000"/>
          <w:sz w:val="28"/>
          <w:szCs w:val="28"/>
        </w:rPr>
        <w:t>е</w:t>
      </w:r>
      <w:r w:rsidRPr="000C6153">
        <w:rPr>
          <w:color w:val="000000"/>
          <w:sz w:val="28"/>
          <w:szCs w:val="28"/>
        </w:rPr>
        <w:t>тарь.</w:t>
      </w:r>
    </w:p>
    <w:p w:rsidR="00F61103" w:rsidRDefault="00F61103"/>
    <w:sectPr w:rsidR="00F61103" w:rsidSect="00F6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F9F"/>
    <w:rsid w:val="000F6F9F"/>
    <w:rsid w:val="00F6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2013-09-15T23:00:00Z</dcterms:created>
  <dcterms:modified xsi:type="dcterms:W3CDTF">2013-09-15T23:02:00Z</dcterms:modified>
</cp:coreProperties>
</file>